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52" w:rsidRDefault="00EB7552" w:rsidP="00EB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52">
        <w:rPr>
          <w:rFonts w:ascii="Times New Roman" w:hAnsi="Times New Roman" w:cs="Times New Roman"/>
          <w:b/>
          <w:sz w:val="28"/>
          <w:szCs w:val="28"/>
        </w:rPr>
        <w:t>Объявление о</w:t>
      </w:r>
      <w:r w:rsidR="00B07CD9">
        <w:rPr>
          <w:rFonts w:ascii="Times New Roman" w:hAnsi="Times New Roman" w:cs="Times New Roman"/>
          <w:b/>
          <w:sz w:val="28"/>
          <w:szCs w:val="28"/>
        </w:rPr>
        <w:t xml:space="preserve"> проведении в 20</w:t>
      </w:r>
      <w:r>
        <w:rPr>
          <w:rFonts w:ascii="Times New Roman" w:hAnsi="Times New Roman" w:cs="Times New Roman"/>
          <w:b/>
          <w:sz w:val="28"/>
          <w:szCs w:val="28"/>
        </w:rPr>
        <w:t xml:space="preserve">21 году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55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52">
        <w:rPr>
          <w:rFonts w:ascii="Times New Roman" w:hAnsi="Times New Roman" w:cs="Times New Roman"/>
          <w:b/>
          <w:sz w:val="28"/>
          <w:szCs w:val="28"/>
        </w:rPr>
        <w:t>из бюджета Нижневартовского района некоммерческим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52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 на реализацию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в области культуры на </w:t>
      </w:r>
      <w:r w:rsidRPr="00EB7552">
        <w:rPr>
          <w:rFonts w:ascii="Times New Roman" w:hAnsi="Times New Roman" w:cs="Times New Roman"/>
          <w:b/>
          <w:sz w:val="28"/>
          <w:szCs w:val="28"/>
        </w:rPr>
        <w:t>территории Нижневартовского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EB7552" w:rsidRPr="00EB7552" w:rsidRDefault="00EB7552" w:rsidP="00EB75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7552" w:rsidRPr="00EB7552" w:rsidRDefault="00EB7552" w:rsidP="00621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52">
        <w:rPr>
          <w:rFonts w:ascii="Times New Roman" w:hAnsi="Times New Roman" w:cs="Times New Roman"/>
          <w:sz w:val="28"/>
          <w:szCs w:val="28"/>
        </w:rPr>
        <w:t xml:space="preserve">Управление культуры и спорта администрации </w:t>
      </w:r>
      <w:proofErr w:type="gramStart"/>
      <w:r w:rsidRPr="00EB7552">
        <w:rPr>
          <w:rFonts w:ascii="Times New Roman" w:hAnsi="Times New Roman" w:cs="Times New Roman"/>
          <w:sz w:val="28"/>
          <w:szCs w:val="28"/>
        </w:rPr>
        <w:t>района  проводит</w:t>
      </w:r>
      <w:proofErr w:type="gramEnd"/>
      <w:r w:rsidRPr="00EB7552">
        <w:rPr>
          <w:rFonts w:ascii="Times New Roman" w:hAnsi="Times New Roman" w:cs="Times New Roman"/>
          <w:sz w:val="28"/>
          <w:szCs w:val="28"/>
        </w:rPr>
        <w:t xml:space="preserve"> конкурс  на  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в 2021 году  с </w:t>
      </w:r>
      <w:r w:rsidR="007036B9">
        <w:rPr>
          <w:rFonts w:ascii="Times New Roman" w:hAnsi="Times New Roman" w:cs="Times New Roman"/>
          <w:sz w:val="28"/>
          <w:szCs w:val="28"/>
        </w:rPr>
        <w:t xml:space="preserve">09.00 часов </w:t>
      </w:r>
      <w:r w:rsidRPr="00EB7552">
        <w:rPr>
          <w:rFonts w:ascii="Times New Roman" w:hAnsi="Times New Roman" w:cs="Times New Roman"/>
          <w:sz w:val="28"/>
          <w:szCs w:val="28"/>
        </w:rPr>
        <w:t xml:space="preserve">16 февраля 2021 года до </w:t>
      </w:r>
      <w:r w:rsidR="007036B9">
        <w:rPr>
          <w:rFonts w:ascii="Times New Roman" w:hAnsi="Times New Roman" w:cs="Times New Roman"/>
          <w:sz w:val="28"/>
          <w:szCs w:val="28"/>
        </w:rPr>
        <w:t>17.00 часов 16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 20</w:t>
      </w:r>
      <w:r w:rsidRPr="00EB7552">
        <w:rPr>
          <w:rFonts w:ascii="Times New Roman" w:hAnsi="Times New Roman" w:cs="Times New Roman"/>
          <w:sz w:val="28"/>
          <w:szCs w:val="28"/>
        </w:rPr>
        <w:t>21 года</w:t>
      </w:r>
      <w:r w:rsidR="007036B9">
        <w:rPr>
          <w:rFonts w:ascii="Times New Roman" w:hAnsi="Times New Roman" w:cs="Times New Roman"/>
          <w:sz w:val="28"/>
          <w:szCs w:val="28"/>
        </w:rPr>
        <w:t>.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52" w:rsidRPr="00520D1C" w:rsidRDefault="007036B9" w:rsidP="004C1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Почтовый адрес</w:t>
      </w:r>
      <w:r w:rsidR="004C1C84" w:rsidRPr="004C1C84">
        <w:rPr>
          <w:rFonts w:ascii="Times New Roman" w:hAnsi="Times New Roman" w:cs="Times New Roman"/>
          <w:sz w:val="28"/>
          <w:szCs w:val="28"/>
        </w:rPr>
        <w:t xml:space="preserve">, адрес электронной почты, контактный номер </w:t>
      </w:r>
      <w:r w:rsidR="004C1C84" w:rsidRPr="00520D1C">
        <w:rPr>
          <w:rFonts w:ascii="Times New Roman" w:hAnsi="Times New Roman" w:cs="Times New Roman"/>
          <w:sz w:val="28"/>
          <w:szCs w:val="28"/>
        </w:rPr>
        <w:t xml:space="preserve">телефона управления </w:t>
      </w:r>
      <w:r w:rsidRPr="00520D1C">
        <w:rPr>
          <w:rFonts w:ascii="Times New Roman" w:hAnsi="Times New Roman" w:cs="Times New Roman"/>
          <w:sz w:val="28"/>
          <w:szCs w:val="28"/>
        </w:rPr>
        <w:t>культуры и спорта администрации района</w:t>
      </w:r>
      <w:r w:rsidR="004C1C84" w:rsidRPr="00520D1C">
        <w:rPr>
          <w:rFonts w:ascii="Times New Roman" w:hAnsi="Times New Roman" w:cs="Times New Roman"/>
          <w:sz w:val="28"/>
          <w:szCs w:val="28"/>
        </w:rPr>
        <w:t xml:space="preserve">: 628600, ХМАО-Югра, г. Нижневартовск, ул. 60 лет Октября, д.20Б; </w:t>
      </w:r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UKD</w:t>
      </w:r>
      <w:r w:rsidR="004C1C84" w:rsidRPr="00520D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nvraion</w:t>
      </w:r>
      <w:proofErr w:type="spellEnd"/>
      <w:r w:rsidR="004C1C84" w:rsidRPr="00520D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1C84" w:rsidRPr="00520D1C">
        <w:rPr>
          <w:rFonts w:ascii="Times New Roman" w:hAnsi="Times New Roman" w:cs="Times New Roman"/>
          <w:sz w:val="28"/>
          <w:szCs w:val="28"/>
        </w:rPr>
        <w:t>, 8 3466 415950.</w:t>
      </w:r>
    </w:p>
    <w:p w:rsidR="0049145F" w:rsidRDefault="00520D1C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Консультации по вопросам участия в конкурсе, разъяснения положений объявления о проведении конкурса осуществляются Фадеевой Анной Владимировной, специалистом-экспертом управления </w:t>
      </w:r>
      <w:proofErr w:type="gramStart"/>
      <w:r w:rsidRPr="00520D1C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520D1C">
        <w:rPr>
          <w:rFonts w:ascii="Times New Roman" w:hAnsi="Times New Roman" w:cs="Times New Roman"/>
          <w:sz w:val="28"/>
          <w:szCs w:val="28"/>
        </w:rPr>
        <w:t xml:space="preserve"> спорта администрации района по телефону </w:t>
      </w:r>
      <w:r w:rsidR="00B07CD9">
        <w:rPr>
          <w:rFonts w:ascii="Times New Roman" w:hAnsi="Times New Roman" w:cs="Times New Roman"/>
          <w:sz w:val="28"/>
          <w:szCs w:val="28"/>
        </w:rPr>
        <w:t>8 3466 415950 в будние дни с 09.</w:t>
      </w:r>
      <w:r w:rsidRPr="00520D1C">
        <w:rPr>
          <w:rFonts w:ascii="Times New Roman" w:hAnsi="Times New Roman" w:cs="Times New Roman"/>
          <w:sz w:val="28"/>
          <w:szCs w:val="28"/>
        </w:rPr>
        <w:t>00 часов до 17.00 часов.</w:t>
      </w:r>
    </w:p>
    <w:p w:rsidR="0049145F" w:rsidRDefault="004C1C84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финансовое обеспечение затрат некоммерческим организациям н</w:t>
      </w:r>
      <w:r w:rsidR="0049145F">
        <w:rPr>
          <w:rFonts w:ascii="Times New Roman" w:hAnsi="Times New Roman" w:cs="Times New Roman"/>
          <w:sz w:val="28"/>
          <w:szCs w:val="28"/>
        </w:rPr>
        <w:t>а реализацию проектов в области.</w:t>
      </w:r>
    </w:p>
    <w:p w:rsidR="0049145F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Конкурс проводится по номинации «Организация культурно-массовых мероприятий для различных социальных групп населения».</w:t>
      </w:r>
    </w:p>
    <w:p w:rsidR="0049145F" w:rsidRPr="00520D1C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Объем средств бюджета района, предусмотренных на предоставление субсидии (размер субсидии);</w:t>
      </w:r>
    </w:p>
    <w:p w:rsidR="0049145F" w:rsidRPr="00520D1C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 районный фестиваль искусств «Мое сердце Нижневартовский район» 165,7 тыс. рублей,</w:t>
      </w:r>
    </w:p>
    <w:p w:rsidR="0049145F" w:rsidRPr="00520D1C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 районный татаро-башкирский праздник «Сабантуй» 10,5 тыс. рублей,</w:t>
      </w:r>
    </w:p>
    <w:p w:rsidR="0049145F" w:rsidRPr="00520D1C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открытый региональный фестиваль </w:t>
      </w:r>
      <w:proofErr w:type="spellStart"/>
      <w:r w:rsidRPr="00520D1C"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 w:rsidRPr="00520D1C">
        <w:rPr>
          <w:rFonts w:ascii="Times New Roman" w:hAnsi="Times New Roman" w:cs="Times New Roman"/>
          <w:sz w:val="28"/>
          <w:szCs w:val="28"/>
        </w:rPr>
        <w:t xml:space="preserve"> народов «Россыпи Югры»  30,0 тыс. рублей.</w:t>
      </w:r>
    </w:p>
    <w:p w:rsidR="0049145F" w:rsidRPr="007542BE" w:rsidRDefault="0049145F" w:rsidP="0052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FC7B62" w:rsidP="0052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>ля участия в конкурсе участнику необходимо представить в  управление культуры и спорта администрации района  следующие документы:</w:t>
      </w:r>
    </w:p>
    <w:p w:rsidR="004C1C84" w:rsidRPr="007542BE" w:rsidRDefault="004C1C84" w:rsidP="0052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а) заявка на участие в конкурсе:</w:t>
      </w:r>
    </w:p>
    <w:p w:rsidR="00B07CD9" w:rsidRDefault="00B07CD9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9" w:rsidRDefault="00B07CD9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9" w:rsidRDefault="00B07CD9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9" w:rsidRDefault="00B07CD9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9" w:rsidRDefault="00B07CD9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D9" w:rsidRDefault="00B07CD9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C84" w:rsidRPr="007542BE" w:rsidRDefault="004C1C84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4C1C84" w:rsidRPr="007542BE" w:rsidRDefault="004C1C84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>по предоставлению субсидии из бюджета Нижневартовского района</w:t>
      </w:r>
    </w:p>
    <w:p w:rsidR="004C1C84" w:rsidRPr="007542BE" w:rsidRDefault="004C1C84" w:rsidP="0075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lastRenderedPageBreak/>
        <w:t>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5470"/>
        <w:gridCol w:w="2919"/>
      </w:tblGrid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ФИО руководителя (автора проекта)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Обоснованность проекта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а) соответствие проекта направлениям субсидии, взаимосвязь и последовательность мероприятий при реализации проекта;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б) получение результатов от реализации проекта для развития культуры в районе;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б) обоснованность запрашиваемых средств;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в)предполагаемый</w:t>
            </w:r>
            <w:proofErr w:type="gramEnd"/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 охват потребителей общественно полезных услуг, предоставляемых (выполняемых) в ходе реализации проекта; 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г) организация культурно-массовых мероприятий для различных социальных групп населения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Общий бюджет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Претендент/руководитель организации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_________________/_______________                                                                                                            (подпись)                                        (расшифровка)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МП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«____» ____________ 20___ год».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ab/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б) 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проекта);</w:t>
      </w: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C1C84" w:rsidRPr="007542BE" w:rsidRDefault="004C1C84" w:rsidP="007542B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Копии документов принимаются только при предъявлении оригиналов.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 xml:space="preserve"> Участник конкурса на 01 января текущего года должен соответствовать следующим требованиям: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Участник конкурса предоставляет справку из налогового органа;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просроченная задолженность по возврату в бюджет Нижневартовского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Нижневартовского района. Участник конкурса предоставляет справку о просроченной задолженности по субсидиям, бюджетным инвестициям и иным средствам, предоставленным из бюджета Нижневартовского района, согласно приложению 2к Порядку.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участники конкурса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предпринимателя. Участник конкурса предоставляет справку в произвольной форме;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</w:t>
      </w:r>
      <w:r w:rsidRPr="007542BE">
        <w:rPr>
          <w:rFonts w:ascii="Times New Roman" w:hAnsi="Times New Roman" w:cs="Times New Roman"/>
          <w:sz w:val="28"/>
          <w:szCs w:val="28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конкурса.</w:t>
      </w:r>
      <w:r w:rsidR="00B07CD9" w:rsidRPr="00B07C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42BE">
        <w:rPr>
          <w:rFonts w:ascii="Times New Roman" w:hAnsi="Times New Roman" w:cs="Times New Roman"/>
          <w:sz w:val="28"/>
          <w:szCs w:val="28"/>
        </w:rPr>
        <w:t>Участник конкурса предоставляет справку в произвольной форме;</w:t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 Участник конкурса предоставляет справку в произвольной форме;</w:t>
      </w:r>
    </w:p>
    <w:p w:rsidR="007542BE" w:rsidRPr="00FC7B62" w:rsidRDefault="004C1C84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 xml:space="preserve">участники конкурса не должны получать средства из бюджета района на </w:t>
      </w:r>
      <w:r w:rsidRPr="00FC7B62">
        <w:rPr>
          <w:rFonts w:ascii="Times New Roman" w:hAnsi="Times New Roman" w:cs="Times New Roman"/>
          <w:sz w:val="28"/>
          <w:szCs w:val="28"/>
        </w:rPr>
        <w:t>основании иных муниципальных правовых актов на цели, установленные Порядком.</w:t>
      </w:r>
      <w:r w:rsidR="007542BE" w:rsidRPr="00FC7B62">
        <w:rPr>
          <w:rFonts w:ascii="Times New Roman" w:hAnsi="Times New Roman" w:cs="Times New Roman"/>
          <w:sz w:val="28"/>
          <w:szCs w:val="28"/>
        </w:rPr>
        <w:t xml:space="preserve"> </w:t>
      </w:r>
      <w:r w:rsidRPr="00FC7B62">
        <w:rPr>
          <w:rFonts w:ascii="Times New Roman" w:hAnsi="Times New Roman" w:cs="Times New Roman"/>
          <w:sz w:val="28"/>
          <w:szCs w:val="28"/>
        </w:rPr>
        <w:t>Участник конкурса предоставляет справку в произвольной форме.</w:t>
      </w:r>
    </w:p>
    <w:p w:rsidR="007542BE" w:rsidRPr="00FC7B62" w:rsidRDefault="007542BE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>В конкурсе не могут принимать участие завершенные проекты.</w:t>
      </w:r>
    </w:p>
    <w:p w:rsidR="007542BE" w:rsidRPr="00FC7B62" w:rsidRDefault="007542BE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 xml:space="preserve"> Количество заявок, представленных одним участником конкурса, не ограничивается.</w:t>
      </w:r>
    </w:p>
    <w:p w:rsidR="00FC7B62" w:rsidRPr="00520D1C" w:rsidRDefault="007542BE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20D1C">
        <w:rPr>
          <w:rFonts w:ascii="Times New Roman" w:hAnsi="Times New Roman" w:cs="Times New Roman"/>
          <w:sz w:val="28"/>
          <w:szCs w:val="28"/>
        </w:rPr>
        <w:t>участникам не возвращаются</w:t>
      </w:r>
      <w:r w:rsidR="00FC7B62" w:rsidRPr="00520D1C">
        <w:rPr>
          <w:rFonts w:ascii="Times New Roman" w:hAnsi="Times New Roman" w:cs="Times New Roman"/>
          <w:sz w:val="28"/>
          <w:szCs w:val="28"/>
        </w:rPr>
        <w:t>.</w:t>
      </w:r>
    </w:p>
    <w:p w:rsidR="00FC7B62" w:rsidRPr="00520D1C" w:rsidRDefault="00FC7B62" w:rsidP="00520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Участник конкурса по письменному заявлению вправе отозвать свою заявку. Письменное заявление об отзыве заявки предоставляется в уполномоченный орган. В заявлении об отзыве участник конкурса указывает причину отзыва заявки. Основанием для отзыва заявки может быть отказ участника конкурса от участия в конкурсе или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конкурса заявок. Уполномоченный орган в день получения письменного заявления об отзыве заявки возвращает оригинал заявки участнику конкурса. В случае возврата заявки участнику конкурса для внесения в неё изменений и дополнений срок приема заявок на участие в конкурсе не продлевается.</w:t>
      </w:r>
      <w:r w:rsidR="00517CAE" w:rsidRPr="00520D1C">
        <w:rPr>
          <w:rFonts w:ascii="Times New Roman" w:hAnsi="Times New Roman" w:cs="Times New Roman"/>
          <w:sz w:val="28"/>
          <w:szCs w:val="28"/>
        </w:rPr>
        <w:t xml:space="preserve"> </w:t>
      </w:r>
      <w:r w:rsidRPr="00520D1C">
        <w:rPr>
          <w:rFonts w:ascii="Times New Roman" w:hAnsi="Times New Roman" w:cs="Times New Roman"/>
          <w:sz w:val="28"/>
          <w:szCs w:val="28"/>
        </w:rPr>
        <w:t>Вновь поданная заявка, после внесения изменений, регистрируется повторно.</w:t>
      </w:r>
    </w:p>
    <w:p w:rsidR="00D919E5" w:rsidRPr="00520D1C" w:rsidRDefault="00FC7B62" w:rsidP="005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 В случае отсутствия заявок или в случае принятия решения об отклонении всех поступивших заявок, конкурс признается несостоявшимся, о чем оформляется соответствующий протокол комиссии.</w:t>
      </w:r>
    </w:p>
    <w:p w:rsidR="00D919E5" w:rsidRPr="00520D1C" w:rsidRDefault="00D919E5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1C">
        <w:rPr>
          <w:rFonts w:ascii="Times New Roman" w:hAnsi="Times New Roman" w:cs="Times New Roman"/>
          <w:sz w:val="28"/>
          <w:szCs w:val="28"/>
        </w:rPr>
        <w:t>Конкурсной комиссией по истечении срока приема документов (16 апреля 2021 года)</w:t>
      </w:r>
      <w:r w:rsidR="0049145F">
        <w:rPr>
          <w:rFonts w:ascii="Times New Roman" w:hAnsi="Times New Roman" w:cs="Times New Roman"/>
          <w:sz w:val="28"/>
          <w:szCs w:val="28"/>
        </w:rPr>
        <w:t xml:space="preserve"> </w:t>
      </w:r>
      <w:r w:rsidRPr="00520D1C">
        <w:rPr>
          <w:rFonts w:ascii="Times New Roman" w:hAnsi="Times New Roman" w:cs="Times New Roman"/>
          <w:sz w:val="28"/>
          <w:szCs w:val="28"/>
        </w:rPr>
        <w:t xml:space="preserve">осуществляется оценка представленных на Конкурс проектов по 10-балльной системе на основании критериев конкурса проектов (соответствие проекта направлениям субсидии, взаимосвязь и последовательность мероприятий при реализации проект;  получение результатов от реализации проекта для развития культуры в районе; обоснованность запрашиваемых средств; предполагаемый охват потребителей общественно полезных услуг, предоставляемых (выполняемых) в ходе </w:t>
      </w:r>
      <w:r w:rsidRPr="00520D1C">
        <w:rPr>
          <w:rFonts w:ascii="Times New Roman" w:hAnsi="Times New Roman" w:cs="Times New Roman"/>
          <w:sz w:val="28"/>
          <w:szCs w:val="28"/>
        </w:rPr>
        <w:lastRenderedPageBreak/>
        <w:t>реализации проекта; организация культурно-массовых мероприятий для различных социальных групп населения) заполняется оценочный лист.</w:t>
      </w:r>
    </w:p>
    <w:p w:rsidR="00D919E5" w:rsidRPr="00520D1C" w:rsidRDefault="00D919E5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 Комиссия в течение 10 рабочих дней со дня подачи участником конкурса заявки</w:t>
      </w:r>
      <w:r w:rsidRPr="00520D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0D1C">
        <w:rPr>
          <w:rFonts w:ascii="Times New Roman" w:hAnsi="Times New Roman" w:cs="Times New Roman"/>
          <w:sz w:val="28"/>
          <w:szCs w:val="28"/>
        </w:rPr>
        <w:t>рассматривает заявку на предмет соответствия требованиям</w:t>
      </w:r>
      <w:r w:rsidRPr="00520D1C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520D1C">
        <w:rPr>
          <w:rFonts w:ascii="Times New Roman" w:hAnsi="Times New Roman" w:cs="Times New Roman"/>
          <w:sz w:val="28"/>
          <w:szCs w:val="28"/>
        </w:rPr>
        <w:t>направляет в управление правового обеспечения и местного самоуправления администрации района конкурсную документацию для рассмотрения заявок в течении трех дней на предмет их соответствия установленным в объявлении о проведении конкурса требованиям;</w:t>
      </w:r>
      <w:r w:rsidRPr="00520D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0D1C">
        <w:rPr>
          <w:rFonts w:ascii="Times New Roman" w:hAnsi="Times New Roman" w:cs="Times New Roman"/>
          <w:sz w:val="28"/>
          <w:szCs w:val="28"/>
        </w:rPr>
        <w:t>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 по тексту – ЕГРЮЛ) и о задолженности организации по уплате налогов, сборов, пеней в бюджеты бюджетной системы.</w:t>
      </w:r>
    </w:p>
    <w:p w:rsidR="00D919E5" w:rsidRPr="00520D1C" w:rsidRDefault="00D919E5" w:rsidP="005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919E5" w:rsidRPr="00520D1C" w:rsidRDefault="00D919E5" w:rsidP="005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Выписка из ЕГРЮЛ, заверенная налоговым органом по месту нахождения участника конкурса, и заключение налогового органа об отсутствии задолженности по уплате налогов, сборов, пеней в бюджеты бюджетной системы могут быть предоставлены участником конкурса по собственной инициативе. Непредставление участником конкурса документов не является основанием для отказа в участии в конкурсе и предоставлении ему Субсидии.</w:t>
      </w:r>
    </w:p>
    <w:p w:rsidR="00D919E5" w:rsidRPr="00520D1C" w:rsidRDefault="00D919E5" w:rsidP="00520D1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На основании оценочных листов по каждому рассматриваемому</w:t>
      </w:r>
      <w:r w:rsidRPr="00520D1C">
        <w:rPr>
          <w:rFonts w:ascii="Times New Roman" w:eastAsia="Calibri" w:hAnsi="Times New Roman" w:cs="Times New Roman"/>
          <w:sz w:val="28"/>
          <w:szCs w:val="28"/>
        </w:rPr>
        <w:t xml:space="preserve"> проекту секретарь Комиссии заполняет сводный оценочный лист.</w:t>
      </w:r>
    </w:p>
    <w:p w:rsidR="00D919E5" w:rsidRPr="00520D1C" w:rsidRDefault="00D919E5" w:rsidP="005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На основе итоговых баллов, присвоенных каждому проекту в целом, секретарем Комиссии формируется список организаций, начиная с той, которая набрала наибольшее количество баллов, и далее по степени убывания.</w:t>
      </w:r>
    </w:p>
    <w:p w:rsidR="00D919E5" w:rsidRPr="00520D1C" w:rsidRDefault="00D919E5" w:rsidP="005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 По итогам конкурса в номинациях по направлениям определяется победитель, набравший наибольшее количество баллов.</w:t>
      </w:r>
    </w:p>
    <w:p w:rsidR="00D919E5" w:rsidRPr="00520D1C" w:rsidRDefault="00D919E5" w:rsidP="00520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bCs/>
          <w:sz w:val="28"/>
          <w:szCs w:val="28"/>
        </w:rPr>
        <w:t>При равном количестве баллов побеждает организация, подавшая заявление ранее других</w:t>
      </w:r>
      <w:r w:rsidRPr="00520D1C">
        <w:rPr>
          <w:rFonts w:ascii="Times New Roman" w:hAnsi="Times New Roman" w:cs="Times New Roman"/>
          <w:sz w:val="28"/>
          <w:szCs w:val="28"/>
        </w:rPr>
        <w:t>.</w:t>
      </w:r>
    </w:p>
    <w:p w:rsidR="00D919E5" w:rsidRPr="00520D1C" w:rsidRDefault="00D919E5" w:rsidP="00520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Решение об определении победителей конкурса и размере субсидии, предоставляемого победителям конкурса, </w:t>
      </w:r>
      <w:r w:rsidRPr="00520D1C">
        <w:rPr>
          <w:rFonts w:ascii="Times New Roman" w:eastAsia="Calibri" w:hAnsi="Times New Roman" w:cs="Times New Roman"/>
          <w:sz w:val="28"/>
          <w:szCs w:val="28"/>
        </w:rPr>
        <w:t>оформляется протоколом К</w:t>
      </w:r>
      <w:r w:rsidRPr="00520D1C">
        <w:rPr>
          <w:rFonts w:ascii="Times New Roman" w:hAnsi="Times New Roman" w:cs="Times New Roman"/>
          <w:sz w:val="28"/>
          <w:szCs w:val="28"/>
        </w:rPr>
        <w:t xml:space="preserve">омиссии и утверждается постановлением администрации района о </w:t>
      </w:r>
      <w:r w:rsidRPr="00520D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выплате денежных средств в виде субсидии победителю конкурса на реализацию проектов в области культуры на территории Нижневартовского района. </w:t>
      </w:r>
    </w:p>
    <w:p w:rsidR="00520D1C" w:rsidRPr="00520D1C" w:rsidRDefault="00D919E5" w:rsidP="00520D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и подведения итогов конкурса размещается на едином портале, на официальном веб-сайте администрации района в разделе «Главная-Социальная сфера-Культура», которая не может быть позднее 14-го календарного дня, следующего за днем определения победителя конкурса</w:t>
      </w:r>
      <w:r w:rsidR="00520D1C" w:rsidRPr="00520D1C">
        <w:rPr>
          <w:rFonts w:ascii="Times New Roman" w:hAnsi="Times New Roman" w:cs="Times New Roman"/>
          <w:sz w:val="28"/>
          <w:szCs w:val="28"/>
        </w:rPr>
        <w:t>.</w:t>
      </w:r>
    </w:p>
    <w:p w:rsidR="00520D1C" w:rsidRPr="00520D1C" w:rsidRDefault="00520D1C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субсидии с получателем субсидии заключается соглашение о предоставлении из бюджета Нижневартовского района субсидии в соответствии с типовой формой, установленной финансовым органом администрации района. </w:t>
      </w:r>
    </w:p>
    <w:p w:rsidR="00520D1C" w:rsidRPr="00520D1C" w:rsidRDefault="00520D1C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соглашения.</w:t>
      </w:r>
    </w:p>
    <w:p w:rsidR="00520D1C" w:rsidRPr="00520D1C" w:rsidRDefault="00520D1C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субсидии.</w:t>
      </w:r>
    </w:p>
    <w:p w:rsidR="00520D1C" w:rsidRPr="00520D1C" w:rsidRDefault="00520D1C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субсидии, показатели, необходимые для достижения результатов предоставления субсидии устанавливаются в соглашениях. </w:t>
      </w:r>
    </w:p>
    <w:p w:rsidR="00520D1C" w:rsidRPr="00520D1C" w:rsidRDefault="00520D1C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В течение 30 рабочих дней после подписания соглашения субсидии перечисляется получателю субсидии, на счета, указанные в соглашении в соответствии с приложением к заявке на предоставление субсидии. </w:t>
      </w:r>
    </w:p>
    <w:p w:rsidR="00621616" w:rsidRDefault="00520D1C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о принятии новых условий или о расторжении соглашения при недостижении согласия по новым условиям. </w:t>
      </w:r>
    </w:p>
    <w:p w:rsidR="0049145F" w:rsidRPr="00520D1C" w:rsidRDefault="0049145F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получателем субсидии подписанного договора (дополнительного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7 рабочих дней  после получения экземпляра, получатель субсидии признается уклонившимся от подписания договора (дополнительного соглашения).</w:t>
      </w:r>
    </w:p>
    <w:sectPr w:rsidR="0049145F" w:rsidRPr="0052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6"/>
    <w:rsid w:val="00114219"/>
    <w:rsid w:val="0013325E"/>
    <w:rsid w:val="001466EC"/>
    <w:rsid w:val="003467D6"/>
    <w:rsid w:val="0049145F"/>
    <w:rsid w:val="004C1C84"/>
    <w:rsid w:val="00517CAE"/>
    <w:rsid w:val="00520D1C"/>
    <w:rsid w:val="00621616"/>
    <w:rsid w:val="007036B9"/>
    <w:rsid w:val="007542BE"/>
    <w:rsid w:val="00B07CD9"/>
    <w:rsid w:val="00C4136C"/>
    <w:rsid w:val="00C97BAB"/>
    <w:rsid w:val="00D919E5"/>
    <w:rsid w:val="00EB7552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7778"/>
  <w15:docId w15:val="{999D54BA-EAD5-44C2-BECF-E226E01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9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9E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Пичугина Ксения Николаевна</cp:lastModifiedBy>
  <cp:revision>2</cp:revision>
  <dcterms:created xsi:type="dcterms:W3CDTF">2021-02-15T12:21:00Z</dcterms:created>
  <dcterms:modified xsi:type="dcterms:W3CDTF">2021-02-15T12:21:00Z</dcterms:modified>
</cp:coreProperties>
</file>